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6330D558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54BF9630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>Procedura negoziata senza previa pubblicazione del bando di gara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4930C8C7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2524E64F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A regia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6A5D9105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C6CD464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>, oggetto della procedura,</w:t>
            </w:r>
            <w:r w:rsidR="00213DE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>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21 D.lgs.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9E0594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D.lgs.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38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1,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895F04">
        <w:trPr>
          <w:trHeight w:val="10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FE0F939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delle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6,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0AB9C301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</w:t>
            </w:r>
            <w:proofErr w:type="gramStart"/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cause di inconferibilità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6706E0F2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42, comma 2, del D.lgs. 50/2016</w:t>
            </w:r>
            <w:r w:rsidR="00213D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6569003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Dichiarazione RUP 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602BCEB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criteri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fissati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requisiti di carattere speciale richiesti agli operatore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20AF2547" w14:textId="47B5BE38" w:rsidTr="00895F04">
        <w:trPr>
          <w:trHeight w:val="8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BF36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783D5B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650128" w14:textId="1D35721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0F0B6" w14:textId="77777777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9EA203E" w14:textId="4A25A772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Art. 1, comma 2, lett. a) e b) D.l. 76/2020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520704B3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3C1D9014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93174" w14:textId="77777777" w:rsidR="00024CE5" w:rsidRPr="00045BC9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7777777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>La documentazione di gara comprende i sottostanti elementi: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0746AC9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3FAA5A13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105 D.lgs.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106 D.lgs.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89 D.lgs.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le milestones e i target previsti dagli Operational Arrangements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3503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777C5578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FEC2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7261A6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715C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4546F9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4217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595D4455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747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31E999B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368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7898C94E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69F7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73F617DD" w14:textId="77777777" w:rsid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77DCDB0" w14:textId="530EA5A9" w:rsidR="00024CE5" w:rsidRP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lastRenderedPageBreak/>
              <w:t>Eventuale schema di contratto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C9219B"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7C593C03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Approvazione avviso di gara</w:t>
            </w:r>
          </w:p>
          <w:p w14:paraId="42633D6C" w14:textId="1ABF1FE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C9219B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24CE5" w:rsidRPr="009E0594" w14:paraId="1CAB955C" w14:textId="23773173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75D4B94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Sono stati consultati almeno </w:t>
            </w:r>
            <w:proofErr w:type="gramStart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proofErr w:type="gramEnd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 operatori economici, ove esistenti, nel rispetto di un criterio di rotazione degli inviti, che tenga conto anche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una diversa dislocazione territoriale delle imprese invitate, individuati in base ad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indagini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mercato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tramite</w:t>
            </w:r>
            <w:r w:rsidR="00213D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elenchi di operatori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985E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B3866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37E4D4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E96E037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5A897" w14:textId="77777777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249078" w14:textId="77777777" w:rsidR="00024CE5" w:rsidRPr="00C9219B" w:rsidRDefault="00024CE5" w:rsidP="007B5517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18C0DC" w14:textId="39A7F01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1, comma 2,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024CE5" w:rsidRPr="00634A4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7B4AA79" w14:textId="140C493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2334031A" w:rsidR="00024CE5" w:rsidRPr="00C9219B" w:rsidRDefault="00024CE5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L'avviso di gara è stato 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FE91C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2E9A62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35E578D2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792E6" w14:textId="00FFE7CA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Sito istituzionale stazione appaltante</w:t>
            </w:r>
          </w:p>
          <w:p w14:paraId="5D1C4813" w14:textId="0B22F4EF" w:rsidR="00024CE5" w:rsidRPr="00C9219B" w:rsidRDefault="00024CE5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C9219B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322" w14:textId="77777777" w:rsidR="00024CE5" w:rsidRPr="00045BC9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7938161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024CE5" w:rsidRPr="00D66D8E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709518C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È stata indicata una corretta scadenza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B7317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CB0EEC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085E3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5A6C4A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7919F3" w14:textId="5BDAEC0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CA31940" w14:textId="793BF792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580C76CD" w14:textId="6198FD9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37F920F5" w14:textId="71368C68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45647" w14:textId="5BF29D24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 gara contiene i riferimenti del finanziamento a valere su risorse PNRR, nonché del CUP e del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2F55E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5BD005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2EC05A" w14:textId="3248247D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DCD45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0A0077F0" w14:textId="0F3E5060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3961F60" w14:textId="555D051B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E126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0A09B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6313BE7F" w14:textId="58238F8E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a) è nominata con apposito atto dall'organo della stazione appaltante competente ad effettuare la scelta del soggetto affidatario del contratto?</w:t>
            </w:r>
          </w:p>
          <w:p w14:paraId="077FEC2D" w14:textId="308501A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b) è composta da un numero dispari di componenti, in numero massimo di cinque, esperti nello specifico settore cui si riferisce l’oggetto del contratto, individuati mediante pubblico sorteggio?</w:t>
            </w:r>
          </w:p>
          <w:p w14:paraId="3C726C0A" w14:textId="66FB418C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c) 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D9E3020" w14:textId="42427DD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d) 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1DCF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67CEFF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7CD47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18A933F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47A36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2E3B3345" w14:textId="0BD11B73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Attestazione di insussistenza delle 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C076E" w14:textId="3B70EC3E" w:rsidR="00024CE5" w:rsidRPr="00045BC9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6DA82173" w14:textId="419BFAC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024CE5" w:rsidRPr="00D66D8E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62A89BD2" w14:textId="1122459B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F850E" w14:textId="5399275D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F0C708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04EE7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3EAFDB52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927AA" w14:textId="0A5A2FBC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71657C3" w14:textId="7623DCC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1E989" w14:textId="66D32CE6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C63CA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CFF7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28D081B2" w:rsidR="00024CE5" w:rsidRPr="007457C6" w:rsidRDefault="00024CE5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C55DD" w14:textId="6906D9A9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0E46F51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2697D473" w14:textId="5334A20F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ACF0A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68F87" w14:textId="77777777" w:rsidR="00024CE5" w:rsidRPr="00505C3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212CF06F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54108340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18881F8B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20EFFA" w14:textId="77777777" w:rsidR="00024CE5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BB7870" w14:textId="388C4431" w:rsidR="00024CE5" w:rsidRPr="009006A7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D34F4" w14:textId="77777777" w:rsidR="00024CE5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35511A" w14:textId="77777777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E7531D5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A6B84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33AB7CF9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54E6240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1C0072D7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8425D39" w14:textId="77777777" w:rsidR="00024CE5" w:rsidRPr="00505C3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</w:t>
            </w: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za conflitto di interessi</w:t>
            </w:r>
          </w:p>
          <w:p w14:paraId="660738B1" w14:textId="04FF399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2F536" w14:textId="2FFFBD12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0268EDF8" w14:textId="53D45003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85 D.lgs. 50/2016</w:t>
            </w:r>
          </w:p>
          <w:p w14:paraId="130E55E4" w14:textId="09BE7A15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0AF8F3DB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024CE5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43CBA25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La valutazione delle offerte è stata effettuata in base dei criteri di selezione e aggiudicazione non discriminatori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CDDB1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CC1B2CD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2DF56B1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CF354" w14:textId="1F5BCDE0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14FD194" w14:textId="01AD7A6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5100912D" w14:textId="2E280278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00F35A3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45B95BE" w14:textId="7B1B351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D5C70" w14:textId="4FF3780E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8F58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F51024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579018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DB7F5" w14:textId="634E102A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568709E5" w14:textId="7777777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033A3DAD" w14:textId="15937282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C4B25" w14:textId="1CE51425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43ACF06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0612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3AC7CA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80F6EF2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05C9D00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6FC47" w14:textId="4A0BD9BC" w:rsidR="00024CE5" w:rsidRPr="00045BC9" w:rsidRDefault="00024CE5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128B50D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024CE5" w:rsidRDefault="00024CE5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44CF0A3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37BF0B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A90407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B0C642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D4E5E3E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76D8390D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12F0E3A1" w:rsidR="00024CE5" w:rsidRPr="00D85EFC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153DF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1B993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54D06DA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01310" w14:textId="63E3EB94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85682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64A69F3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 w:rsidR="00B84C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9F218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E896D0B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09290F2C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DAF01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764F7D9F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629328CF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42917B45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6EFD6AFC" w14:textId="6232D96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DF761" w14:textId="1E66B125" w:rsidR="00B84C5D" w:rsidRPr="00045BC9" w:rsidRDefault="00B84C5D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80 D.lgs. 50/2016</w:t>
            </w:r>
          </w:p>
          <w:p w14:paraId="57E3673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024CE5" w:rsidRPr="007457C6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2FFA2D45" w:rsidR="00024CE5" w:rsidRPr="007457C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A4201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D2E1EE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78321876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B3CFF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9F9B357" w14:textId="3E92C707" w:rsidR="00024CE5" w:rsidRPr="007457C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B0E3F19" w:rsidR="00396627" w:rsidRPr="00045BC9" w:rsidRDefault="0039662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024CE5" w:rsidRPr="00AD61AD" w:rsidRDefault="00024CE5" w:rsidP="00B84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9E0594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7EC4BF5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FC8F0" w14:textId="2536BB4E" w:rsidR="00024CE5" w:rsidRPr="00992538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</w:t>
            </w:r>
            <w:r w:rsidR="006442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>agli</w:t>
            </w:r>
            <w:r w:rsidR="003A7BB8">
              <w:rPr>
                <w:rFonts w:ascii="Times New Roman" w:hAnsi="Times New Roman" w:cs="Times New Roman"/>
                <w:sz w:val="20"/>
                <w:szCs w:val="20"/>
              </w:rPr>
              <w:t xml:space="preserve"> offerenti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 xml:space="preserve">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50DC9F9D" w14:textId="77777777" w:rsidR="00024CE5" w:rsidRPr="0098686E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A90E3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D524C9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51F1286E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3FB81" w14:textId="77777777" w:rsidR="003A7BB8" w:rsidRDefault="00024CE5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3F0B0003" w14:textId="08658109" w:rsidR="003A7BB8" w:rsidRPr="003A7BB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5F99DF04" w14:textId="240C4331" w:rsidR="00024CE5" w:rsidRPr="0099253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29C1BE7C" w:rsidR="00024CE5" w:rsidRPr="00045BC9" w:rsidRDefault="00142192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 D.lgs. 50/2016</w:t>
            </w:r>
            <w:r w:rsidR="003A7BB8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Art. 76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024CE5" w:rsidRPr="003A7BB8" w:rsidRDefault="00024CE5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EAD358B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275DFD8D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dall’art. 32, comma 14, del D.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A79E9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A3AFA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3F970CA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20CD8B8F" w:rsidR="003A7BB8" w:rsidRPr="0099253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3A7BB8" w:rsidRPr="004562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F82FA85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32, comma 14,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3A7BB8" w:rsidRPr="002C3633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30DD8A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19631564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2911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962BA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631573E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683486E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07395032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1, comma </w:t>
            </w:r>
            <w:proofErr w:type="gram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1,</w:t>
            </w:r>
            <w:r w:rsidR="00213DE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proofErr w:type="spellStart"/>
            <w:proofErr w:type="gram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17ED292E" w14:textId="47D8722A" w:rsidTr="00895F04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7743FBD6" w:rsidR="003A7BB8" w:rsidRPr="00505C3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EB91C" w14:textId="5762CD2C" w:rsidR="003A7BB8" w:rsidRPr="00505C36" w:rsidRDefault="003A7BB8" w:rsidP="007B55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FC4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8F0DFD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34188285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DD230" w14:textId="4F96193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31FF963B" w:rsidR="003A7BB8" w:rsidRPr="00045BC9" w:rsidRDefault="0054573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3D9A044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4BA9DE06" w14:textId="78E42EDB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 contratto sono stabilite tempistiche di realizzazione coerenti con le milestones e i target previsti dagli Operational Arrangements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C9102F6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2B8C1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3BAAC1A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78B82635" w:rsidR="003A7BB8" w:rsidRPr="001E0052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4D3CD71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394" w:type="dxa"/>
            <w:shd w:val="clear" w:color="auto" w:fill="auto"/>
          </w:tcPr>
          <w:p w14:paraId="105DC47E" w14:textId="614BC330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 w:rsidR="00545737">
              <w:rPr>
                <w:rFonts w:ascii="Times New Roman" w:hAnsi="Times New Roman" w:cs="Times New Roman"/>
                <w:sz w:val="20"/>
                <w:szCs w:val="20"/>
              </w:rPr>
              <w:t xml:space="preserve"> nella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>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dei principi trasversali e il contributo ai tagging ambientali e digitale,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 xml:space="preserve">ove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2014D175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B44A0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74889DD2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4F7CE4F" w14:textId="100D4A13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0BC10059" w14:textId="709DE2C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6F86587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4394" w:type="dxa"/>
            <w:shd w:val="clear" w:color="auto" w:fill="auto"/>
          </w:tcPr>
          <w:p w14:paraId="467D9A7B" w14:textId="618E4EE5" w:rsidR="003A7BB8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A1F90D2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03B4F0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11411D3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DEED124" w14:textId="77777777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0DDA1C43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61E4C1BD" w:rsidR="003A7BB8" w:rsidRPr="00045BC9" w:rsidRDefault="00D12639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3A7BB8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62621F70" w14:textId="7E310B1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07A62B20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0FB3B" w14:textId="1C66143D" w:rsidR="003A7BB8" w:rsidRPr="008F4FF0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ADE26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D4921E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62F661E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3E3ED" w14:textId="0F2A0F79" w:rsidR="003A7BB8" w:rsidRPr="008F4FF0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4E31B4F8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394" w:type="dxa"/>
            <w:shd w:val="clear" w:color="auto" w:fill="auto"/>
          </w:tcPr>
          <w:p w14:paraId="0263D716" w14:textId="5039D6A2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ecreto di approvazione è stato </w:t>
            </w:r>
            <w:r w:rsidR="008B17E4">
              <w:rPr>
                <w:rFonts w:ascii="Times New Roman" w:hAnsi="Times New Roman" w:cs="Times New Roman"/>
                <w:sz w:val="20"/>
                <w:szCs w:val="20"/>
              </w:rPr>
              <w:t>registrato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468FB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722BC1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9057583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F6E5E49" w14:textId="77777777" w:rsidR="003A7BB8" w:rsidRPr="00F104C1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2824112E" w14:textId="7F5B5A23" w:rsidR="003A7BB8" w:rsidRPr="00F104C1" w:rsidRDefault="008B17E4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Visto </w:t>
            </w:r>
            <w:r w:rsidR="003A7BB8" w:rsidRPr="00F104C1">
              <w:rPr>
                <w:rFonts w:ascii="Times New Roman" w:hAnsi="Times New Roman"/>
                <w:sz w:val="20"/>
                <w:szCs w:val="20"/>
              </w:rPr>
              <w:t>UCB</w:t>
            </w:r>
          </w:p>
          <w:p w14:paraId="4DD62B8E" w14:textId="1F3B233C" w:rsidR="003A7BB8" w:rsidRPr="007457C6" w:rsidRDefault="008B17E4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</w:t>
            </w:r>
            <w:r w:rsidR="003A7BB8" w:rsidRPr="00F104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3A7BB8"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20A9" w:rsidRPr="007457C6" w14:paraId="40B336A0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5D5E2F" w14:textId="7DFD9AF4" w:rsidR="004C20A9" w:rsidRDefault="004C20A9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94" w:type="dxa"/>
            <w:shd w:val="clear" w:color="auto" w:fill="auto"/>
          </w:tcPr>
          <w:p w14:paraId="6B1DA0EC" w14:textId="77777777" w:rsidR="004C20A9" w:rsidRDefault="004C20A9" w:rsidP="004C20A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verifiche effettuate sulle piattaforme PIAF 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Arachne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relazione al soggetto realizzatore e ai responsabili della procedura hanno dato esito positivo?</w:t>
            </w:r>
          </w:p>
          <w:p w14:paraId="62F309B6" w14:textId="77777777" w:rsidR="004C20A9" w:rsidRPr="006B4990" w:rsidRDefault="004C20A9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83A6FE2" w14:textId="77777777" w:rsidR="004C20A9" w:rsidRDefault="004C20A9" w:rsidP="004C20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E2ECE6" w14:textId="77777777" w:rsidR="004C20A9" w:rsidRPr="007457C6" w:rsidRDefault="004C20A9" w:rsidP="004C20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C886C0" w14:textId="60A6E515" w:rsidR="004C20A9" w:rsidRPr="007457C6" w:rsidRDefault="004C20A9" w:rsidP="004C20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CD60049" w14:textId="77777777" w:rsidR="004C20A9" w:rsidRDefault="004C20A9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Estrazione PIAF</w:t>
            </w:r>
          </w:p>
          <w:p w14:paraId="47E6425A" w14:textId="31625A09" w:rsidR="004C20A9" w:rsidRPr="004C6C7D" w:rsidRDefault="004C20A9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Estrazione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8C3EED" w14:textId="77777777" w:rsidR="004C20A9" w:rsidRPr="007457C6" w:rsidRDefault="004C20A9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56E7D6" w14:textId="77777777" w:rsidR="004C20A9" w:rsidRPr="004C20A9" w:rsidRDefault="004C20A9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8B922" w14:textId="77777777" w:rsidR="004C20A9" w:rsidRPr="007457C6" w:rsidRDefault="004C20A9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49A67957" w14:textId="69FADC4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6DF8E93A" w:rsidR="003A7BB8" w:rsidRDefault="004C20A9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394" w:type="dxa"/>
            <w:shd w:val="clear" w:color="auto" w:fill="auto"/>
          </w:tcPr>
          <w:p w14:paraId="7B3DB2F3" w14:textId="430E0635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ReGiS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4A38334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ED04E3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12E1254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D6529D5" w14:textId="77777777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6C034E89" w14:textId="7D027D42" w:rsidR="003A7BB8" w:rsidRPr="007457C6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3A7BB8" w:rsidRPr="00045BC9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29C50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257FD38C" w14:textId="77777777" w:rsidR="004A3451" w:rsidRDefault="004A3451" w:rsidP="004A3451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4A3451" w14:paraId="356FBD58" w14:textId="77777777" w:rsidTr="004A3451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3E36393" w14:textId="77777777" w:rsidR="004A3451" w:rsidRDefault="004A345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</w:t>
            </w:r>
          </w:p>
        </w:tc>
      </w:tr>
      <w:tr w:rsidR="004A3451" w14:paraId="6BD6C5D8" w14:textId="77777777" w:rsidTr="004A3451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BFA2A0" w14:textId="77777777" w:rsidR="004A3451" w:rsidRDefault="004A345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CE9CCE" w14:textId="77777777" w:rsidR="004A3451" w:rsidRDefault="004A345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626C05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Positivo: la procedura è regolare</w:t>
            </w:r>
          </w:p>
        </w:tc>
      </w:tr>
      <w:tr w:rsidR="004A3451" w14:paraId="5B643BE3" w14:textId="77777777" w:rsidTr="004A34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DAFE" w14:textId="77777777" w:rsidR="004A3451" w:rsidRDefault="004A3451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8E0EEC" w14:textId="77777777" w:rsidR="004A3451" w:rsidRDefault="004A345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DF6CF9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Parzialmente positivo: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>la procedura è parzialmente regolare</w:t>
            </w:r>
          </w:p>
        </w:tc>
      </w:tr>
      <w:tr w:rsidR="004A3451" w14:paraId="0A583BE6" w14:textId="77777777" w:rsidTr="004A34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A4C7B" w14:textId="77777777" w:rsidR="004A3451" w:rsidRDefault="004A3451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634DC6E" w14:textId="77777777" w:rsidR="004A3451" w:rsidRDefault="004A3451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F94852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Negativo: la procedura è irregolare</w:t>
            </w:r>
          </w:p>
        </w:tc>
      </w:tr>
      <w:tr w:rsidR="004A3451" w14:paraId="058A0886" w14:textId="77777777" w:rsidTr="004A3451">
        <w:trPr>
          <w:trHeight w:val="39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8C51" w14:textId="77777777" w:rsidR="004A3451" w:rsidRDefault="004A3451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159EE3F" w14:textId="77777777" w:rsidR="004A3451" w:rsidRDefault="004A3451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3215B33D" w14:textId="77777777" w:rsidR="004A3451" w:rsidRDefault="004A3451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lastRenderedPageBreak/>
              <w:t>% (importo oggetto della rettifica/Costo ammesso a finanziamento)</w:t>
            </w:r>
          </w:p>
        </w:tc>
      </w:tr>
      <w:tr w:rsidR="004A3451" w14:paraId="1AB6BA55" w14:textId="77777777" w:rsidTr="004A345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75BC99" w14:textId="77777777" w:rsidR="004A3451" w:rsidRDefault="004A3451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0ED0EABD" w14:textId="77777777" w:rsidR="004A3451" w:rsidRDefault="004A34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Sintesi delle eventuali criticità emerse:</w:t>
            </w:r>
          </w:p>
          <w:p w14:paraId="7FCA0E20" w14:textId="77777777" w:rsidR="004A3451" w:rsidRDefault="004A34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058CEE0B" w14:textId="77777777" w:rsidR="004A3451" w:rsidRDefault="004A3451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0A94DEC3" w14:textId="77777777" w:rsidR="004A3451" w:rsidRDefault="004A34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Raccomandazioni: </w:t>
            </w:r>
          </w:p>
          <w:p w14:paraId="0C328C40" w14:textId="77777777" w:rsidR="004A3451" w:rsidRDefault="004A3451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0A3B2994" w14:textId="77777777" w:rsidR="004A3451" w:rsidRDefault="004A3451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</w:tbl>
    <w:p w14:paraId="6F16FEC1" w14:textId="77777777" w:rsidR="004A3451" w:rsidRDefault="004A3451" w:rsidP="004A3451"/>
    <w:p w14:paraId="603834F0" w14:textId="77777777" w:rsidR="004A3451" w:rsidRDefault="004A3451" w:rsidP="004A3451">
      <w:pPr>
        <w:rPr>
          <w:rFonts w:ascii="Times" w:eastAsia="Times" w:hAnsi="Times" w:cs="Times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4A3451" w14:paraId="33544A10" w14:textId="77777777" w:rsidTr="004A345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753BAB8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22F1564" w14:textId="77777777" w:rsidR="004A3451" w:rsidRDefault="004A3451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4A3451" w14:paraId="4EE98D60" w14:textId="77777777" w:rsidTr="004A345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AA0C26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A0DA74" w14:textId="77777777" w:rsidR="004A3451" w:rsidRDefault="004A3451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4A3451" w14:paraId="6AFD9264" w14:textId="77777777" w:rsidTr="004A345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E171D1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del controllo: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D845E1" w14:textId="77777777" w:rsidR="004A3451" w:rsidRDefault="004A3451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1CE5F560" w14:textId="77777777" w:rsidR="004A3451" w:rsidRDefault="004A3451" w:rsidP="004A3451">
      <w:pPr>
        <w:rPr>
          <w:rFonts w:ascii="Times" w:eastAsia="Times" w:hAnsi="Times" w:cs="Times"/>
          <w:sz w:val="24"/>
          <w:szCs w:val="24"/>
        </w:rPr>
      </w:pPr>
    </w:p>
    <w:p w14:paraId="3D031ED8" w14:textId="77777777" w:rsidR="004A3451" w:rsidRDefault="004A3451" w:rsidP="004A3451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4A3451">
      <w:pPr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5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7C9B0" w14:textId="77777777" w:rsidR="001D22C9" w:rsidRDefault="001D22C9" w:rsidP="00CB27BC">
      <w:pPr>
        <w:spacing w:after="0" w:line="240" w:lineRule="auto"/>
      </w:pPr>
      <w:r>
        <w:separator/>
      </w:r>
    </w:p>
  </w:endnote>
  <w:endnote w:type="continuationSeparator" w:id="0">
    <w:p w14:paraId="3278DC50" w14:textId="77777777" w:rsidR="001D22C9" w:rsidRDefault="001D22C9" w:rsidP="00CB27BC">
      <w:pPr>
        <w:spacing w:after="0" w:line="240" w:lineRule="auto"/>
      </w:pPr>
      <w:r>
        <w:continuationSeparator/>
      </w:r>
    </w:p>
  </w:endnote>
  <w:endnote w:type="continuationNotice" w:id="1">
    <w:p w14:paraId="22AE8511" w14:textId="77777777" w:rsidR="001D22C9" w:rsidRDefault="001D22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5E0AB" w14:textId="77777777" w:rsidR="001D22C9" w:rsidRDefault="001D22C9" w:rsidP="00CB27BC">
      <w:pPr>
        <w:spacing w:after="0" w:line="240" w:lineRule="auto"/>
      </w:pPr>
      <w:r>
        <w:separator/>
      </w:r>
    </w:p>
  </w:footnote>
  <w:footnote w:type="continuationSeparator" w:id="0">
    <w:p w14:paraId="557DF2DB" w14:textId="77777777" w:rsidR="001D22C9" w:rsidRDefault="001D22C9" w:rsidP="00CB27BC">
      <w:pPr>
        <w:spacing w:after="0" w:line="240" w:lineRule="auto"/>
      </w:pPr>
      <w:r>
        <w:continuationSeparator/>
      </w:r>
    </w:p>
  </w:footnote>
  <w:footnote w:type="continuationNotice" w:id="1">
    <w:p w14:paraId="6AEA4400" w14:textId="77777777" w:rsidR="001D22C9" w:rsidRDefault="001D22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22C9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3DE7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451"/>
    <w:rsid w:val="004A3FDA"/>
    <w:rsid w:val="004A48A4"/>
    <w:rsid w:val="004A4F5F"/>
    <w:rsid w:val="004A5424"/>
    <w:rsid w:val="004B07A9"/>
    <w:rsid w:val="004C0580"/>
    <w:rsid w:val="004C20A9"/>
    <w:rsid w:val="004C4F29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73AB7"/>
    <w:rsid w:val="00674A3D"/>
    <w:rsid w:val="00677C13"/>
    <w:rsid w:val="006820D4"/>
    <w:rsid w:val="00682619"/>
    <w:rsid w:val="006911D2"/>
    <w:rsid w:val="00692DD2"/>
    <w:rsid w:val="006956AC"/>
    <w:rsid w:val="00695E95"/>
    <w:rsid w:val="006A3FBF"/>
    <w:rsid w:val="006A4288"/>
    <w:rsid w:val="006A4995"/>
    <w:rsid w:val="006A5FCF"/>
    <w:rsid w:val="006A6518"/>
    <w:rsid w:val="006B2F62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5353"/>
    <w:rsid w:val="007172B9"/>
    <w:rsid w:val="007256AF"/>
    <w:rsid w:val="0073096E"/>
    <w:rsid w:val="00730D02"/>
    <w:rsid w:val="007328D2"/>
    <w:rsid w:val="007352A7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7E4"/>
    <w:rsid w:val="008B1F0A"/>
    <w:rsid w:val="008B653A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0594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861A8"/>
    <w:rsid w:val="00B91D88"/>
    <w:rsid w:val="00B93AFE"/>
    <w:rsid w:val="00BA013C"/>
    <w:rsid w:val="00BA0EE6"/>
    <w:rsid w:val="00BA35FD"/>
    <w:rsid w:val="00BA73E9"/>
    <w:rsid w:val="00BA7BC6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219B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052F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A785E"/>
    <w:rsid w:val="00FB1BC2"/>
    <w:rsid w:val="00FC1BF7"/>
    <w:rsid w:val="00FC22B2"/>
    <w:rsid w:val="00FC443A"/>
    <w:rsid w:val="00FD0250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8EE30B3D-D597-4D9D-AD0B-D09460F2E84E}"/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4C298F-B7D9-4436-A8AF-3A87D05B1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13</Pages>
  <Words>2701</Words>
  <Characters>15397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79</cp:revision>
  <dcterms:created xsi:type="dcterms:W3CDTF">2022-10-27T12:44:00Z</dcterms:created>
  <dcterms:modified xsi:type="dcterms:W3CDTF">2023-03-17T00:00:00Z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